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862" w:rsidRPr="00A57862" w:rsidRDefault="00A57862" w:rsidP="00A57862">
      <w:pPr>
        <w:rPr>
          <w:rFonts w:ascii="Comic Sans MS" w:hAnsi="Comic Sans MS"/>
          <w:sz w:val="24"/>
        </w:rPr>
      </w:pPr>
      <w:r w:rsidRPr="00A57862">
        <w:rPr>
          <w:rFonts w:ascii="Comic Sans MS" w:hAnsi="Comic Sans MS"/>
          <w:sz w:val="24"/>
        </w:rPr>
        <w:t>Vul de emmer met water</w:t>
      </w:r>
    </w:p>
    <w:p w:rsidR="00A376B6" w:rsidRDefault="00A57862" w:rsidP="00A57862">
      <w:pPr>
        <w:jc w:val="center"/>
      </w:pPr>
      <w:r>
        <w:rPr>
          <w:noProof/>
          <w:lang w:eastAsia="nl-NL"/>
        </w:rPr>
        <w:drawing>
          <wp:inline distT="0" distB="0" distL="0" distR="0">
            <wp:extent cx="5762418" cy="8362950"/>
            <wp:effectExtent l="0" t="0" r="0" b="0"/>
            <wp:docPr id="1" name="Afbeelding 1" descr="http://www.kleutergroep.nl/Piramide%20themas/Water/werkbladen/Vul%20de%20emmers%20met%20water%20(werkblad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leutergroep.nl/Piramide%20themas/Water/werkbladen/Vul%20de%20emmers%20met%20water%20(werkblad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04"/>
                    <a:stretch/>
                  </pic:blipFill>
                  <pic:spPr bwMode="auto">
                    <a:xfrm>
                      <a:off x="0" y="0"/>
                      <a:ext cx="5760720" cy="836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37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862"/>
    <w:rsid w:val="003F1F41"/>
    <w:rsid w:val="00A57862"/>
    <w:rsid w:val="00C1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57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578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57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578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Breuer</dc:creator>
  <cp:lastModifiedBy>Breuer</cp:lastModifiedBy>
  <cp:revision>1</cp:revision>
  <dcterms:created xsi:type="dcterms:W3CDTF">2015-01-11T16:46:00Z</dcterms:created>
  <dcterms:modified xsi:type="dcterms:W3CDTF">2015-01-11T16:48:00Z</dcterms:modified>
</cp:coreProperties>
</file>